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7D676" w14:textId="77777777" w:rsidR="007B78CF" w:rsidRPr="001F078C" w:rsidRDefault="007B78CF" w:rsidP="001F078C">
      <w:pPr>
        <w:spacing w:line="240" w:lineRule="auto"/>
        <w:jc w:val="both"/>
        <w:rPr>
          <w:b/>
          <w:bCs/>
          <w:sz w:val="24"/>
          <w:szCs w:val="24"/>
        </w:rPr>
      </w:pPr>
      <w:r w:rsidRPr="001F078C">
        <w:rPr>
          <w:b/>
          <w:bCs/>
          <w:sz w:val="24"/>
          <w:szCs w:val="24"/>
        </w:rPr>
        <w:t>WYMAGANIA WETERYNARYJNE PRZY PROWADZENIU UBOJU</w:t>
      </w:r>
    </w:p>
    <w:p w14:paraId="49BB59E3" w14:textId="77777777" w:rsidR="007B78CF" w:rsidRPr="007B78CF" w:rsidRDefault="007B78CF" w:rsidP="001F078C">
      <w:pPr>
        <w:spacing w:line="240" w:lineRule="auto"/>
        <w:jc w:val="both"/>
        <w:rPr>
          <w:b/>
          <w:bCs/>
        </w:rPr>
      </w:pPr>
      <w:r w:rsidRPr="007B78CF">
        <w:rPr>
          <w:b/>
          <w:bCs/>
        </w:rPr>
        <w:t>NA UŻYTEK WŁASNY- INFORMACJE</w:t>
      </w:r>
    </w:p>
    <w:p w14:paraId="0D879600" w14:textId="26869085" w:rsidR="007B78CF" w:rsidRDefault="007B78CF" w:rsidP="001F078C">
      <w:pPr>
        <w:spacing w:line="240" w:lineRule="auto"/>
        <w:jc w:val="both"/>
      </w:pPr>
      <w:r>
        <w:t>Poniżej przedstawiono najważniejsze wymagania weterynaryjne przy</w:t>
      </w:r>
      <w:r w:rsidR="001F078C">
        <w:t xml:space="preserve"> </w:t>
      </w:r>
      <w:r>
        <w:t>prowadzeniu uboju na użytek własny w gospodarstwie.</w:t>
      </w:r>
    </w:p>
    <w:p w14:paraId="75A339ED" w14:textId="57A3363E" w:rsidR="007B78CF" w:rsidRPr="007B78CF" w:rsidRDefault="007B78CF" w:rsidP="001F078C">
      <w:pPr>
        <w:spacing w:line="240" w:lineRule="auto"/>
        <w:jc w:val="both"/>
        <w:rPr>
          <w:b/>
          <w:bCs/>
        </w:rPr>
      </w:pPr>
      <w:r w:rsidRPr="007B78CF">
        <w:rPr>
          <w:b/>
          <w:bCs/>
        </w:rPr>
        <w:t>1. Jakie zwierzęta mogą podlegać ubojowi na użytek własny w</w:t>
      </w:r>
      <w:r w:rsidR="001F078C">
        <w:rPr>
          <w:b/>
          <w:bCs/>
        </w:rPr>
        <w:t xml:space="preserve"> </w:t>
      </w:r>
      <w:r w:rsidRPr="007B78CF">
        <w:rPr>
          <w:b/>
          <w:bCs/>
        </w:rPr>
        <w:t>gospodarstwie?</w:t>
      </w:r>
    </w:p>
    <w:p w14:paraId="09DA9449" w14:textId="1FBEC7E2" w:rsidR="007B78CF" w:rsidRDefault="007B78CF" w:rsidP="001F078C">
      <w:pPr>
        <w:spacing w:line="240" w:lineRule="auto"/>
        <w:jc w:val="both"/>
      </w:pPr>
      <w:r>
        <w:t>Ubojowi na terenie gospodarstwa w celu produkcji mięsa na użytek własny</w:t>
      </w:r>
      <w:r w:rsidR="001F078C">
        <w:t xml:space="preserve"> </w:t>
      </w:r>
      <w:r>
        <w:t>poddaje się cielęta w wieku do dwunastego miesiąca życia, świnie, owce i kozy, drób,</w:t>
      </w:r>
      <w:r w:rsidR="001F078C">
        <w:t xml:space="preserve"> </w:t>
      </w:r>
      <w:r>
        <w:t>zajęczaki oraz zwierzęta dzikie utrzymywane w warunkach fermowych (np. jelenie,</w:t>
      </w:r>
      <w:r w:rsidR="001F078C">
        <w:t xml:space="preserve"> </w:t>
      </w:r>
      <w:r>
        <w:t>daniele).</w:t>
      </w:r>
    </w:p>
    <w:p w14:paraId="2E679B16" w14:textId="46D144E0" w:rsidR="007B78CF" w:rsidRDefault="007B78CF" w:rsidP="001F078C">
      <w:pPr>
        <w:spacing w:line="240" w:lineRule="auto"/>
        <w:jc w:val="both"/>
      </w:pPr>
      <w:r>
        <w:t>Zwierzęta muszą być zdrowe i nie mogą pochodzić z gospodarstwa lub obszaru</w:t>
      </w:r>
      <w:r w:rsidR="001F078C">
        <w:t xml:space="preserve"> </w:t>
      </w:r>
      <w:r>
        <w:t>podlegającego ograniczeniom, nakazom lub zakazom, mającym zastosowanie do</w:t>
      </w:r>
      <w:r w:rsidR="001F078C">
        <w:t xml:space="preserve"> </w:t>
      </w:r>
      <w:r>
        <w:t>danych zwierząt ze względu na chorobę zakaźną zwierząt. Jednakże, po spełnieniu</w:t>
      </w:r>
      <w:r w:rsidR="001F078C">
        <w:t xml:space="preserve"> </w:t>
      </w:r>
      <w:r>
        <w:t>dodatkowych wymagań możliwy jest ubój świń z obszarów objętych restrykcjami w</w:t>
      </w:r>
      <w:r w:rsidR="001F078C">
        <w:t xml:space="preserve"> </w:t>
      </w:r>
      <w:r>
        <w:t>związku z wystąpieniem afrykańskiego pomoru świń (ASF).</w:t>
      </w:r>
    </w:p>
    <w:p w14:paraId="10CEB0C2" w14:textId="4562F9DA" w:rsidR="007B78CF" w:rsidRDefault="007B78CF" w:rsidP="001F078C">
      <w:pPr>
        <w:spacing w:line="240" w:lineRule="auto"/>
        <w:jc w:val="both"/>
      </w:pPr>
      <w:r>
        <w:t>Dopuszcza się ubój na terenie gospodarstwa zwierząt zdrowych, które uległy</w:t>
      </w:r>
      <w:r w:rsidR="001F078C">
        <w:t xml:space="preserve"> </w:t>
      </w:r>
      <w:r>
        <w:t>wypadkowi, w wyniku którego jest konieczny jak najszybszy ubój tych zwierząt</w:t>
      </w:r>
      <w:r w:rsidR="001F078C">
        <w:t xml:space="preserve"> </w:t>
      </w:r>
      <w:r>
        <w:t>ze względu na ich dobrostan.</w:t>
      </w:r>
    </w:p>
    <w:p w14:paraId="49C8214D" w14:textId="0D399B77" w:rsidR="007B78CF" w:rsidRDefault="007B78CF" w:rsidP="001F078C">
      <w:pPr>
        <w:spacing w:line="240" w:lineRule="auto"/>
        <w:jc w:val="both"/>
      </w:pPr>
      <w:r>
        <w:t>Jeśli zwierzęta były leczone ubój jest możliwy po upływie okresu karencji określonego</w:t>
      </w:r>
      <w:r w:rsidR="001F078C">
        <w:t xml:space="preserve"> </w:t>
      </w:r>
      <w:r>
        <w:t>dla użytego produktu leczniczego weterynaryjnego lub produktu leczniczego.</w:t>
      </w:r>
    </w:p>
    <w:p w14:paraId="147D544B" w14:textId="55345888" w:rsidR="007B78CF" w:rsidRDefault="007B78CF" w:rsidP="001F078C">
      <w:pPr>
        <w:spacing w:line="240" w:lineRule="auto"/>
        <w:jc w:val="both"/>
      </w:pPr>
      <w:r>
        <w:t>Zwierzęta, których dotyczy obowiązek identyfikacji i rejestracji, ubijane na użytek</w:t>
      </w:r>
      <w:r w:rsidR="001F078C">
        <w:t xml:space="preserve"> </w:t>
      </w:r>
      <w:r>
        <w:t>własny muszą być prawidłowo zidentyfikowane. Ubój zwierząt w celu produkcji</w:t>
      </w:r>
      <w:r w:rsidR="001F078C">
        <w:t xml:space="preserve"> </w:t>
      </w:r>
      <w:r>
        <w:t>mięsa na użytek własny, w przypadku gdy dokonywany jest na terenie</w:t>
      </w:r>
      <w:r w:rsidR="001F078C">
        <w:t xml:space="preserve"> </w:t>
      </w:r>
      <w:r>
        <w:t>gospodarstwa, może być przeprowadzony w gospodarstwie :</w:t>
      </w:r>
    </w:p>
    <w:p w14:paraId="271775C6" w14:textId="77777777" w:rsidR="007B78CF" w:rsidRDefault="007B78CF" w:rsidP="001F078C">
      <w:pPr>
        <w:spacing w:line="240" w:lineRule="auto"/>
        <w:jc w:val="both"/>
      </w:pPr>
      <w:r>
        <w:t>– w którym te zwierzęta są utrzymywane lub,</w:t>
      </w:r>
    </w:p>
    <w:p w14:paraId="4A0DED11" w14:textId="77777777" w:rsidR="007B78CF" w:rsidRDefault="007B78CF" w:rsidP="001F078C">
      <w:pPr>
        <w:spacing w:line="240" w:lineRule="auto"/>
        <w:jc w:val="both"/>
      </w:pPr>
      <w:r>
        <w:t>– w innym gospodarstwie, które zostało zarejestrowane przez Inspekcję</w:t>
      </w:r>
    </w:p>
    <w:p w14:paraId="22DCCFE7" w14:textId="451BBB34" w:rsidR="007B78CF" w:rsidRDefault="007B78CF" w:rsidP="001F078C">
      <w:pPr>
        <w:spacing w:line="240" w:lineRule="auto"/>
        <w:jc w:val="both"/>
      </w:pPr>
      <w:r>
        <w:t>Weterynaryjną do celu usługowego uboju zwierząt na użytek własny (jednak należy</w:t>
      </w:r>
      <w:r w:rsidR="001F078C">
        <w:t xml:space="preserve"> </w:t>
      </w:r>
      <w:r>
        <w:t>pamiętać, że pozyskane w takim gospodarstwie mięso musi zostać przekazane</w:t>
      </w:r>
      <w:r w:rsidR="001F078C">
        <w:t xml:space="preserve"> </w:t>
      </w:r>
      <w:r>
        <w:t>posiadaczowi ubitego zwierzęcia)</w:t>
      </w:r>
    </w:p>
    <w:p w14:paraId="57362058" w14:textId="44ACA965" w:rsidR="007B78CF" w:rsidRDefault="007B78CF" w:rsidP="001F078C">
      <w:pPr>
        <w:spacing w:line="240" w:lineRule="auto"/>
        <w:jc w:val="both"/>
      </w:pPr>
      <w:r>
        <w:t>Należy podkreślić, że w każdym przypadku mięso pochodzące z takiego uboju musi</w:t>
      </w:r>
      <w:r w:rsidR="001F078C">
        <w:t xml:space="preserve"> </w:t>
      </w:r>
      <w:r>
        <w:t>być przeznaczone na własne domowe potrzeby i nie może być sprzedawane.</w:t>
      </w:r>
    </w:p>
    <w:p w14:paraId="5283B665" w14:textId="77777777" w:rsidR="007B78CF" w:rsidRPr="007B78CF" w:rsidRDefault="007B78CF" w:rsidP="001F078C">
      <w:pPr>
        <w:spacing w:line="240" w:lineRule="auto"/>
        <w:jc w:val="both"/>
        <w:rPr>
          <w:b/>
          <w:bCs/>
        </w:rPr>
      </w:pPr>
      <w:r w:rsidRPr="007B78CF">
        <w:rPr>
          <w:b/>
          <w:bCs/>
        </w:rPr>
        <w:t>2. Czy, kiedy i kogo należy informować o uboju zwierząt na użytek własny?</w:t>
      </w:r>
    </w:p>
    <w:p w14:paraId="5A118FAF" w14:textId="373AC823" w:rsidR="007B78CF" w:rsidRDefault="007B78CF" w:rsidP="001F078C">
      <w:pPr>
        <w:spacing w:line="240" w:lineRule="auto"/>
        <w:jc w:val="both"/>
      </w:pPr>
      <w:r>
        <w:t>Dokonując uboju zwierząt na terenie gospodarstwa w celu produkcji mięsa na</w:t>
      </w:r>
      <w:r w:rsidR="001F078C">
        <w:t xml:space="preserve"> </w:t>
      </w:r>
      <w:r>
        <w:t>użytek własny należy poinformować powiatowego lekarza weterynarii właściwego</w:t>
      </w:r>
      <w:r w:rsidR="001F078C">
        <w:t xml:space="preserve"> </w:t>
      </w:r>
      <w:r>
        <w:t>ze względu na miejsce przeprowadzenia uboju, o zamiarze uboju (z wyjątkiem</w:t>
      </w:r>
      <w:r w:rsidR="001F078C">
        <w:t xml:space="preserve"> </w:t>
      </w:r>
      <w:r>
        <w:t>drobiu i zajęczaków), na co najmniej 48 godzin przed dokonaniem uboju zwierząt.</w:t>
      </w:r>
    </w:p>
    <w:p w14:paraId="59E4C082" w14:textId="1CD15C5B" w:rsidR="007B78CF" w:rsidRDefault="007B78CF" w:rsidP="001F078C">
      <w:pPr>
        <w:spacing w:line="240" w:lineRule="auto"/>
        <w:jc w:val="both"/>
      </w:pPr>
      <w:r>
        <w:t>W przypadku uboju na terenie gospodarstwa zwierząt zdrowych, które uległy</w:t>
      </w:r>
      <w:r w:rsidR="001F078C">
        <w:t xml:space="preserve"> </w:t>
      </w:r>
      <w:r>
        <w:t>wypadkowi, w wyniku którego jest konieczny jak najszybszy ubój tych zwierząt ze</w:t>
      </w:r>
      <w:r w:rsidR="001F078C">
        <w:t xml:space="preserve"> </w:t>
      </w:r>
      <w:r>
        <w:t>względu na ich dobrostan, należy dokonać niezwłocznie zgłoszenia do Powiatowego</w:t>
      </w:r>
      <w:r w:rsidR="001F078C">
        <w:t xml:space="preserve"> </w:t>
      </w:r>
      <w:r>
        <w:t>Lekarza Weterynarii właściwego ze względu na miejsce przeprowadzenia uboju, ale</w:t>
      </w:r>
      <w:r w:rsidR="001F078C">
        <w:t xml:space="preserve"> </w:t>
      </w:r>
      <w:r>
        <w:t>nie później niż po upływie 48 godzin do przeprowadzenia uboju.</w:t>
      </w:r>
    </w:p>
    <w:p w14:paraId="37BA26FA" w14:textId="77777777" w:rsidR="007B78CF" w:rsidRPr="001F078C" w:rsidRDefault="007B78CF" w:rsidP="001F078C">
      <w:pPr>
        <w:spacing w:line="240" w:lineRule="auto"/>
        <w:jc w:val="both"/>
        <w:rPr>
          <w:u w:val="single"/>
        </w:rPr>
      </w:pPr>
      <w:r w:rsidRPr="001F078C">
        <w:rPr>
          <w:u w:val="single"/>
        </w:rPr>
        <w:t>Informacje są przekazywane przez:</w:t>
      </w:r>
    </w:p>
    <w:p w14:paraId="7AA04C4D" w14:textId="3364A0B1" w:rsidR="007B78CF" w:rsidRDefault="007B78CF" w:rsidP="001F078C">
      <w:pPr>
        <w:spacing w:line="240" w:lineRule="auto"/>
        <w:jc w:val="both"/>
      </w:pPr>
      <w:r>
        <w:t>– posiadacza zwierząt – jeżeli ubój ma być dokonany na terenie gospodarstwa, w</w:t>
      </w:r>
      <w:r w:rsidR="001F078C">
        <w:t xml:space="preserve"> </w:t>
      </w:r>
      <w:r>
        <w:t>którym zwierzęta były utrzymywane,</w:t>
      </w:r>
    </w:p>
    <w:p w14:paraId="692138BC" w14:textId="51607DAD" w:rsidR="007B78CF" w:rsidRDefault="007B78CF" w:rsidP="001F078C">
      <w:pPr>
        <w:spacing w:line="240" w:lineRule="auto"/>
        <w:jc w:val="both"/>
      </w:pPr>
      <w:r>
        <w:t>– podmiot prowadzący gospodarstwo – jeżeli ubój ma być dokonany w gospodarstwie</w:t>
      </w:r>
      <w:r w:rsidR="001F078C">
        <w:t xml:space="preserve"> </w:t>
      </w:r>
      <w:r>
        <w:t>innym niż gospodarstwo, w którym zwierzęta były utrzymywane.</w:t>
      </w:r>
    </w:p>
    <w:p w14:paraId="35710084" w14:textId="2E7C3B5E" w:rsidR="007B78CF" w:rsidRPr="00031DB6" w:rsidRDefault="007B78CF" w:rsidP="001F078C">
      <w:pPr>
        <w:spacing w:line="240" w:lineRule="auto"/>
        <w:jc w:val="both"/>
        <w:rPr>
          <w:color w:val="000000" w:themeColor="text1"/>
        </w:rPr>
      </w:pPr>
      <w:r w:rsidRPr="00031DB6">
        <w:rPr>
          <w:color w:val="000000" w:themeColor="text1"/>
        </w:rPr>
        <w:t>Przykładowy wniosek o zamiarze uboju w celu pozyskania mięsa na użytek własny,</w:t>
      </w:r>
      <w:r w:rsidR="001F078C">
        <w:rPr>
          <w:color w:val="000000" w:themeColor="text1"/>
        </w:rPr>
        <w:t xml:space="preserve"> </w:t>
      </w:r>
      <w:r w:rsidRPr="00031DB6">
        <w:rPr>
          <w:color w:val="000000" w:themeColor="text1"/>
        </w:rPr>
        <w:t>zawierający wszystkie wymaganie informacje, znajduje się na stronie Powiatowego</w:t>
      </w:r>
      <w:r w:rsidR="001F078C">
        <w:rPr>
          <w:color w:val="000000" w:themeColor="text1"/>
        </w:rPr>
        <w:t xml:space="preserve"> </w:t>
      </w:r>
      <w:r w:rsidRPr="00031DB6">
        <w:rPr>
          <w:color w:val="000000" w:themeColor="text1"/>
        </w:rPr>
        <w:t xml:space="preserve">Inspektoratu Weterynarii w </w:t>
      </w:r>
      <w:r w:rsidR="00031DB6" w:rsidRPr="00031DB6">
        <w:rPr>
          <w:color w:val="000000" w:themeColor="text1"/>
        </w:rPr>
        <w:t>Otwocku</w:t>
      </w:r>
      <w:r w:rsidRPr="00031DB6">
        <w:rPr>
          <w:color w:val="000000" w:themeColor="text1"/>
        </w:rPr>
        <w:t xml:space="preserve"> oraz jest dostępny w siedzibie Inspektoratu.</w:t>
      </w:r>
    </w:p>
    <w:p w14:paraId="65F10035" w14:textId="054FEF09" w:rsidR="007B78CF" w:rsidRDefault="007B78CF" w:rsidP="001F078C">
      <w:pPr>
        <w:spacing w:line="240" w:lineRule="auto"/>
        <w:jc w:val="both"/>
      </w:pPr>
      <w:r>
        <w:t>Dodatkowo w przypadku uboju bydła do dwunastego miesiąca życia, owiec lub</w:t>
      </w:r>
      <w:r w:rsidR="001F078C">
        <w:t xml:space="preserve"> </w:t>
      </w:r>
      <w:r>
        <w:t>kóz w wieku owiec lub kóz w wieku powyżej 12 miesięcy lub owiec lub kóz, które</w:t>
      </w:r>
      <w:r w:rsidR="001F078C">
        <w:t xml:space="preserve"> </w:t>
      </w:r>
      <w:r>
        <w:t>mają stały siekacz wyrżnięty z dziąsła ww. informacja o zamiarze uboju przekazywana</w:t>
      </w:r>
      <w:r w:rsidR="001F078C">
        <w:t xml:space="preserve"> </w:t>
      </w:r>
      <w:r>
        <w:t>jest w formie pisemnego powiadomienia zawierającego wypełnione w przypadku owiec</w:t>
      </w:r>
      <w:r w:rsidR="001F078C">
        <w:t xml:space="preserve"> </w:t>
      </w:r>
      <w:r>
        <w:t>i kóz dodatkowe oświadczenie o zagospodarowaniu na własny koszt materiału</w:t>
      </w:r>
      <w:r w:rsidR="001F078C">
        <w:t xml:space="preserve"> </w:t>
      </w:r>
      <w:r>
        <w:t>szczególnego ryzyka.</w:t>
      </w:r>
    </w:p>
    <w:p w14:paraId="0BBAEE3F" w14:textId="7A665EF8" w:rsidR="007B78CF" w:rsidRPr="001F078C" w:rsidRDefault="007B78CF" w:rsidP="001F078C">
      <w:pPr>
        <w:spacing w:line="240" w:lineRule="auto"/>
        <w:jc w:val="both"/>
        <w:rPr>
          <w:u w:val="single"/>
        </w:rPr>
      </w:pPr>
      <w:r w:rsidRPr="001F078C">
        <w:rPr>
          <w:u w:val="single"/>
        </w:rPr>
        <w:t xml:space="preserve">Ubój na użytek własny bydła, owiec, kóz, świń podlega także obowiązkowi </w:t>
      </w:r>
      <w:r w:rsidR="001F078C" w:rsidRPr="001F078C">
        <w:rPr>
          <w:u w:val="single"/>
        </w:rPr>
        <w:t>zgłoszenia do</w:t>
      </w:r>
      <w:r w:rsidRPr="001F078C">
        <w:rPr>
          <w:u w:val="single"/>
        </w:rPr>
        <w:t xml:space="preserve"> kierownika biura powiatowego Agencji Restrukturyzacji i Modernizacji Rolnictwa(ARiMR). Oznacza to, iż rolnik będący posiadaczem zwierząt lub ww. podmiot</w:t>
      </w:r>
      <w:r w:rsidR="001F078C" w:rsidRPr="001F078C">
        <w:rPr>
          <w:u w:val="single"/>
        </w:rPr>
        <w:t xml:space="preserve"> </w:t>
      </w:r>
      <w:r w:rsidRPr="001F078C">
        <w:rPr>
          <w:u w:val="single"/>
        </w:rPr>
        <w:t>prowadzący gospodarstwo będzie miał obowiązek:</w:t>
      </w:r>
    </w:p>
    <w:p w14:paraId="0CC07EFE" w14:textId="3F132063" w:rsidR="007B78CF" w:rsidRDefault="007B78CF" w:rsidP="001F078C">
      <w:pPr>
        <w:spacing w:line="240" w:lineRule="auto"/>
        <w:jc w:val="both"/>
      </w:pPr>
      <w:r>
        <w:t>– zgłoszenia uboju zwierząt do kierownika biura powiatowego ARiMR za pomocą</w:t>
      </w:r>
      <w:r w:rsidR="001F078C">
        <w:t xml:space="preserve"> </w:t>
      </w:r>
      <w:r>
        <w:t xml:space="preserve">formularza albo elektronicznie przez Portal </w:t>
      </w:r>
      <w:proofErr w:type="spellStart"/>
      <w:r>
        <w:t>IRZplus</w:t>
      </w:r>
      <w:proofErr w:type="spellEnd"/>
      <w:r>
        <w:t>, w terminie 7 dni lub 2 dni od</w:t>
      </w:r>
      <w:r w:rsidR="001F078C">
        <w:t xml:space="preserve"> </w:t>
      </w:r>
      <w:r>
        <w:t>daty zdarzenia w przypadku świń utrzymywanych na obszarze podlegającym</w:t>
      </w:r>
      <w:r w:rsidR="001F078C">
        <w:t xml:space="preserve"> </w:t>
      </w:r>
      <w:r>
        <w:t>ograniczeniom zgodnie z przepisami o ochronie zdrowia zwierząt oraz zwalczania</w:t>
      </w:r>
      <w:r w:rsidR="001F078C">
        <w:t xml:space="preserve"> </w:t>
      </w:r>
      <w:r>
        <w:t>chorób zakaźnych zwierząt, np. z uwagi na występowanie afrykańskiego pomoru</w:t>
      </w:r>
      <w:r w:rsidR="001F078C">
        <w:t xml:space="preserve"> </w:t>
      </w:r>
      <w:r>
        <w:t>świń,</w:t>
      </w:r>
    </w:p>
    <w:p w14:paraId="27DABABE" w14:textId="12AD9C79" w:rsidR="007B78CF" w:rsidRDefault="007B78CF" w:rsidP="001F078C">
      <w:pPr>
        <w:spacing w:line="240" w:lineRule="auto"/>
        <w:jc w:val="both"/>
      </w:pPr>
      <w:r>
        <w:t>– zniszczenia kolczyka lub duplikatu kolczyka (bydło, świnie) oraz kolczyka lub</w:t>
      </w:r>
      <w:r w:rsidR="001F078C">
        <w:t xml:space="preserve"> </w:t>
      </w:r>
      <w:r>
        <w:t>duplikatu kolczyka zawierającego elektroniczny identyfikator (owce, kozy),</w:t>
      </w:r>
    </w:p>
    <w:p w14:paraId="2511FEFD" w14:textId="41CF437D" w:rsidR="007B78CF" w:rsidRDefault="007B78CF" w:rsidP="001F078C">
      <w:pPr>
        <w:spacing w:line="240" w:lineRule="auto"/>
        <w:jc w:val="both"/>
      </w:pPr>
      <w:r>
        <w:t>– zwrotu paszportu lub duplikatu paszportu (bydło) do kierownika biura powiatowego</w:t>
      </w:r>
      <w:r w:rsidR="001F078C">
        <w:t xml:space="preserve"> </w:t>
      </w:r>
      <w:r>
        <w:t>ARiMR</w:t>
      </w:r>
    </w:p>
    <w:p w14:paraId="3E6FF43F" w14:textId="77777777" w:rsidR="007B78CF" w:rsidRPr="007B78CF" w:rsidRDefault="007B78CF" w:rsidP="001F078C">
      <w:pPr>
        <w:spacing w:line="240" w:lineRule="auto"/>
        <w:jc w:val="both"/>
        <w:rPr>
          <w:b/>
          <w:bCs/>
        </w:rPr>
      </w:pPr>
      <w:r w:rsidRPr="007B78CF">
        <w:rPr>
          <w:b/>
          <w:bCs/>
        </w:rPr>
        <w:t>3. Badanie mięsa świń/nutrii/dzików na włośnie:</w:t>
      </w:r>
    </w:p>
    <w:p w14:paraId="784E3E00" w14:textId="25E5C15E" w:rsidR="007B78CF" w:rsidRDefault="007B78CF" w:rsidP="001F078C">
      <w:pPr>
        <w:spacing w:line="240" w:lineRule="auto"/>
        <w:jc w:val="both"/>
      </w:pPr>
      <w:r>
        <w:t>W przypadku uboju świń/nutrii lub odstrzelenia w przypadku dzików mięso poddaje</w:t>
      </w:r>
      <w:r w:rsidR="001F078C">
        <w:t xml:space="preserve"> </w:t>
      </w:r>
      <w:r>
        <w:t>się badaniu na obecność włośni. Próbki do badań:</w:t>
      </w:r>
    </w:p>
    <w:p w14:paraId="5767119F" w14:textId="5023DC70" w:rsidR="007B78CF" w:rsidRDefault="007B78CF" w:rsidP="001F078C">
      <w:pPr>
        <w:spacing w:line="240" w:lineRule="auto"/>
        <w:jc w:val="both"/>
      </w:pPr>
      <w:r>
        <w:t>a) pobiera urzędowy lekarz weterynarii, w przypadku, gdy mięso podlega badaniu</w:t>
      </w:r>
      <w:r w:rsidR="001F078C">
        <w:t xml:space="preserve"> </w:t>
      </w:r>
      <w:r>
        <w:t>poubojowemu,</w:t>
      </w:r>
    </w:p>
    <w:p w14:paraId="77231751" w14:textId="27339B19" w:rsidR="007B78CF" w:rsidRDefault="007B78CF" w:rsidP="001F078C">
      <w:pPr>
        <w:spacing w:line="240" w:lineRule="auto"/>
        <w:jc w:val="both"/>
      </w:pPr>
      <w:r>
        <w:t>b) pobiera i dostarcza do urzędowego laboratorium posiadacz mięsa – w przypadku</w:t>
      </w:r>
      <w:r w:rsidR="001F078C">
        <w:t xml:space="preserve"> </w:t>
      </w:r>
      <w:r>
        <w:t>uboju zwierząt na terenie gospodarstwa, w którym zwierzęta były utrzymywane, jeśli</w:t>
      </w:r>
      <w:r w:rsidR="001F078C">
        <w:t xml:space="preserve"> </w:t>
      </w:r>
      <w:r>
        <w:t>mięso nie jest poddawane badaniu poubojowemu;</w:t>
      </w:r>
    </w:p>
    <w:p w14:paraId="2394D2E8" w14:textId="2747AC68" w:rsidR="007B78CF" w:rsidRDefault="007B78CF" w:rsidP="001F078C">
      <w:pPr>
        <w:spacing w:line="240" w:lineRule="auto"/>
        <w:jc w:val="both"/>
      </w:pPr>
      <w:r>
        <w:t>c) pobiera i dostarcza do urzędowego lekarza weterynarii podmiot prowadzący</w:t>
      </w:r>
      <w:r w:rsidR="001F078C">
        <w:t xml:space="preserve"> </w:t>
      </w:r>
      <w:r>
        <w:t>gospodarstwo, w którym dokonywany jest ubój w przypadku uboju zwierząt</w:t>
      </w:r>
      <w:r w:rsidR="001F078C">
        <w:t xml:space="preserve"> </w:t>
      </w:r>
      <w:r>
        <w:t>pochodzących z innych gospodarstw w celu produkcji mięsa, jeśli mięso nie jest</w:t>
      </w:r>
      <w:r w:rsidR="001F078C">
        <w:t xml:space="preserve"> </w:t>
      </w:r>
      <w:r>
        <w:t>poddawane badaniu poubojowemu.</w:t>
      </w:r>
    </w:p>
    <w:p w14:paraId="0A68D908" w14:textId="250411B5" w:rsidR="007B78CF" w:rsidRDefault="007B78CF" w:rsidP="001F078C">
      <w:pPr>
        <w:spacing w:line="240" w:lineRule="auto"/>
        <w:jc w:val="both"/>
      </w:pPr>
      <w:r>
        <w:t>Mięso świń poddanych ubojowi nie może być spożyte ani przetworzone przed</w:t>
      </w:r>
      <w:r w:rsidR="001F078C">
        <w:t xml:space="preserve"> </w:t>
      </w:r>
      <w:r>
        <w:t>uzyskaniem zaświadczenia o przeprowadzeniu badania poubojowego mięsa albo o</w:t>
      </w:r>
      <w:r w:rsidR="001F078C">
        <w:t xml:space="preserve"> </w:t>
      </w:r>
      <w:r>
        <w:t>przeprowadzeniu badania próbek mięsa na obecność włośni.</w:t>
      </w:r>
    </w:p>
    <w:p w14:paraId="735AC439" w14:textId="77777777" w:rsidR="007B78CF" w:rsidRPr="007B78CF" w:rsidRDefault="007B78CF" w:rsidP="001F078C">
      <w:pPr>
        <w:spacing w:line="240" w:lineRule="auto"/>
        <w:jc w:val="both"/>
        <w:rPr>
          <w:b/>
          <w:bCs/>
        </w:rPr>
      </w:pPr>
      <w:r w:rsidRPr="007B78CF">
        <w:rPr>
          <w:b/>
          <w:bCs/>
        </w:rPr>
        <w:t>4. Jakie kwalifikacje musi posiadać osoba dokonująca uboju zwierząt?</w:t>
      </w:r>
    </w:p>
    <w:p w14:paraId="46FC4123" w14:textId="4B402F32" w:rsidR="007B78CF" w:rsidRDefault="007B78CF" w:rsidP="001F078C">
      <w:pPr>
        <w:spacing w:line="240" w:lineRule="auto"/>
        <w:jc w:val="both"/>
      </w:pPr>
      <w:r>
        <w:t>W przypadku uboju na użytek własny musi to być osoba, która posiada</w:t>
      </w:r>
      <w:r w:rsidR="001F078C">
        <w:t xml:space="preserve"> </w:t>
      </w:r>
      <w:r>
        <w:t>odpowiedni poziom kwalifikacji, aby wykonywać te czynności, nie powodując u</w:t>
      </w:r>
      <w:r w:rsidR="001F078C">
        <w:t xml:space="preserve"> </w:t>
      </w:r>
      <w:r>
        <w:t>zwierząt jakiegokolwiek niepotrzebnego bólu, niepokoju lub cierpienia. Wystarczające</w:t>
      </w:r>
      <w:r w:rsidR="001F078C">
        <w:t xml:space="preserve"> </w:t>
      </w:r>
      <w:r>
        <w:t>jest odbycie bezpłatnego szkolenia w tym zakresie, organizowanego przez</w:t>
      </w:r>
      <w:r w:rsidR="001F078C">
        <w:t xml:space="preserve"> </w:t>
      </w:r>
      <w:r>
        <w:t>powiatowego lekarza weterynarii, potwierdzone zaświadczeniem, bez obowiązku</w:t>
      </w:r>
      <w:r w:rsidR="001F078C">
        <w:t xml:space="preserve"> </w:t>
      </w:r>
      <w:r>
        <w:t>odbywania praktyki w rzeźni.</w:t>
      </w:r>
    </w:p>
    <w:p w14:paraId="142F46B1" w14:textId="0A68AAE2" w:rsidR="007B78CF" w:rsidRPr="007B78CF" w:rsidRDefault="007B78CF" w:rsidP="001F078C">
      <w:pPr>
        <w:spacing w:line="240" w:lineRule="auto"/>
        <w:jc w:val="both"/>
        <w:rPr>
          <w:b/>
          <w:bCs/>
        </w:rPr>
      </w:pPr>
      <w:r w:rsidRPr="007B78CF">
        <w:rPr>
          <w:b/>
          <w:bCs/>
        </w:rPr>
        <w:t>5. Jakie są wymagania dla gospodarstw, w których dokonywany jest ubój</w:t>
      </w:r>
      <w:r w:rsidR="001F078C">
        <w:rPr>
          <w:b/>
          <w:bCs/>
        </w:rPr>
        <w:t xml:space="preserve"> </w:t>
      </w:r>
      <w:r w:rsidRPr="007B78CF">
        <w:rPr>
          <w:b/>
          <w:bCs/>
        </w:rPr>
        <w:t>zwierząt pochodzących z innych gospodarstw w celu produkcji mięsa na użytek</w:t>
      </w:r>
      <w:r w:rsidR="001F078C">
        <w:rPr>
          <w:b/>
          <w:bCs/>
        </w:rPr>
        <w:t xml:space="preserve"> </w:t>
      </w:r>
      <w:r w:rsidRPr="007B78CF">
        <w:rPr>
          <w:b/>
          <w:bCs/>
        </w:rPr>
        <w:t>własny?</w:t>
      </w:r>
    </w:p>
    <w:p w14:paraId="148C2C34" w14:textId="70270A98" w:rsidR="007B78CF" w:rsidRDefault="007B78CF" w:rsidP="001F078C">
      <w:pPr>
        <w:spacing w:line="240" w:lineRule="auto"/>
        <w:jc w:val="both"/>
      </w:pPr>
      <w:r>
        <w:t>W przypadku gospodarstwa, w którym dokonywany jest ubój zwierząt</w:t>
      </w:r>
      <w:r w:rsidR="001F078C">
        <w:t xml:space="preserve"> </w:t>
      </w:r>
      <w:r>
        <w:t>pochodzących z innych gospodarstw w celu produkcji mięsa na użytek własny,</w:t>
      </w:r>
      <w:r w:rsidR="001F078C">
        <w:t xml:space="preserve"> </w:t>
      </w:r>
      <w:r>
        <w:t>należy w terminie co najmniej 30 dni przed dniem rozpoczęcia planowanej</w:t>
      </w:r>
      <w:r w:rsidR="001F078C">
        <w:t xml:space="preserve"> </w:t>
      </w:r>
      <w:r>
        <w:t>działalności złożyć do powiatowego lekarza weterynarii w formie pisemnej wniosek o</w:t>
      </w:r>
      <w:r w:rsidR="001F078C">
        <w:t xml:space="preserve"> </w:t>
      </w:r>
      <w:r>
        <w:t>wpis do rejestru.</w:t>
      </w:r>
    </w:p>
    <w:p w14:paraId="4E626049" w14:textId="50117C76" w:rsidR="007B78CF" w:rsidRDefault="007B78CF" w:rsidP="001F078C">
      <w:pPr>
        <w:spacing w:line="240" w:lineRule="auto"/>
        <w:jc w:val="both"/>
      </w:pPr>
      <w:r>
        <w:t>W gospodarstwie, w którym dokonywany jest ubój zwierząt pochodzących z innych</w:t>
      </w:r>
      <w:r w:rsidR="001F078C">
        <w:t xml:space="preserve"> </w:t>
      </w:r>
      <w:r>
        <w:t>gospodarstw w celu produkcji mięsa na użytek własny, powinno być wyznaczone</w:t>
      </w:r>
      <w:r w:rsidR="001F078C">
        <w:t xml:space="preserve"> </w:t>
      </w:r>
      <w:r>
        <w:t>miejsce lub pomieszczenie przeznaczone do:</w:t>
      </w:r>
    </w:p>
    <w:p w14:paraId="2F14B8BF" w14:textId="77777777" w:rsidR="007B78CF" w:rsidRDefault="007B78CF" w:rsidP="001F078C">
      <w:pPr>
        <w:spacing w:line="240" w:lineRule="auto"/>
        <w:jc w:val="both"/>
      </w:pPr>
      <w:r>
        <w:t xml:space="preserve">1) ogłuszania, wykrwawiania i </w:t>
      </w:r>
      <w:proofErr w:type="spellStart"/>
      <w:r>
        <w:t>wytrzewiania</w:t>
      </w:r>
      <w:proofErr w:type="spellEnd"/>
      <w:r>
        <w:t xml:space="preserve"> zwierząt, które musi:</w:t>
      </w:r>
    </w:p>
    <w:p w14:paraId="49004443" w14:textId="77777777" w:rsidR="007B78CF" w:rsidRDefault="007B78CF" w:rsidP="001F078C">
      <w:pPr>
        <w:spacing w:line="240" w:lineRule="auto"/>
        <w:jc w:val="both"/>
      </w:pPr>
      <w:r>
        <w:t>a) być utrzymywane w czystości i zachowane w dobrym stanie;</w:t>
      </w:r>
    </w:p>
    <w:p w14:paraId="19BC9655" w14:textId="46A4A1B6" w:rsidR="007B78CF" w:rsidRDefault="007B78CF" w:rsidP="001F078C">
      <w:pPr>
        <w:spacing w:line="240" w:lineRule="auto"/>
        <w:jc w:val="both"/>
      </w:pPr>
      <w:r>
        <w:t>b) zapewniać odpowiednią przestrzeń roboczą pozwalającą na przeprowadzanie</w:t>
      </w:r>
      <w:r w:rsidR="001F078C">
        <w:t xml:space="preserve"> </w:t>
      </w:r>
      <w:r>
        <w:t>wszelkich działań w sposób zapobiegający zanieczyszczeniu mięsa;</w:t>
      </w:r>
    </w:p>
    <w:p w14:paraId="72DFEEA7" w14:textId="77777777" w:rsidR="007B78CF" w:rsidRDefault="007B78CF" w:rsidP="001F078C">
      <w:pPr>
        <w:spacing w:line="240" w:lineRule="auto"/>
        <w:jc w:val="both"/>
      </w:pPr>
      <w:r>
        <w:t>c) mieć dostęp do bieżącej wody przeznaczonej do spożycia przez ludzi.</w:t>
      </w:r>
    </w:p>
    <w:p w14:paraId="13D36A37" w14:textId="77777777" w:rsidR="007B78CF" w:rsidRDefault="007B78CF" w:rsidP="001F078C">
      <w:pPr>
        <w:spacing w:line="240" w:lineRule="auto"/>
        <w:jc w:val="both"/>
      </w:pPr>
      <w:r>
        <w:t>d) być odizolowane od pomieszczeń, w których utrzymywane są zwierzęta.</w:t>
      </w:r>
    </w:p>
    <w:p w14:paraId="309E8909" w14:textId="77777777" w:rsidR="007B78CF" w:rsidRDefault="007B78CF" w:rsidP="001F078C">
      <w:pPr>
        <w:spacing w:line="240" w:lineRule="auto"/>
        <w:jc w:val="both"/>
      </w:pPr>
      <w:r>
        <w:t>2) przechowywania ubocznych produktów pochodzenia zwierzęcego (</w:t>
      </w:r>
      <w:proofErr w:type="spellStart"/>
      <w:r>
        <w:t>uppz</w:t>
      </w:r>
      <w:proofErr w:type="spellEnd"/>
      <w:r>
        <w:t>):</w:t>
      </w:r>
    </w:p>
    <w:p w14:paraId="4CFBFBEE" w14:textId="77777777" w:rsidR="007B78CF" w:rsidRDefault="007B78CF" w:rsidP="001F078C">
      <w:pPr>
        <w:spacing w:line="240" w:lineRule="auto"/>
        <w:jc w:val="both"/>
      </w:pPr>
      <w:r>
        <w:t>a) odpowiednio zabezpieczone przed dostępem osób postronnych oraz zwierząt;</w:t>
      </w:r>
    </w:p>
    <w:p w14:paraId="79FCB53F" w14:textId="77777777" w:rsidR="007B78CF" w:rsidRDefault="007B78CF" w:rsidP="001F078C">
      <w:pPr>
        <w:spacing w:line="240" w:lineRule="auto"/>
        <w:jc w:val="both"/>
      </w:pPr>
      <w:r>
        <w:t xml:space="preserve">b) gwarantujące, że jakość mikrobiologiczna </w:t>
      </w:r>
      <w:proofErr w:type="spellStart"/>
      <w:r>
        <w:t>uppz</w:t>
      </w:r>
      <w:proofErr w:type="spellEnd"/>
      <w:r>
        <w:t xml:space="preserve"> nie ulegnie pogorszeniu;</w:t>
      </w:r>
    </w:p>
    <w:p w14:paraId="2836EE7D" w14:textId="0F9AC7E0" w:rsidR="007B78CF" w:rsidRDefault="007B78CF" w:rsidP="001F078C">
      <w:pPr>
        <w:spacing w:line="240" w:lineRule="auto"/>
        <w:jc w:val="both"/>
      </w:pPr>
      <w:r>
        <w:t xml:space="preserve">c) </w:t>
      </w:r>
      <w:proofErr w:type="spellStart"/>
      <w:r>
        <w:t>uppz</w:t>
      </w:r>
      <w:proofErr w:type="spellEnd"/>
      <w:r>
        <w:t xml:space="preserve"> muszą być przechowywane w pojemnikach oznaczonych w sposób trwały,</w:t>
      </w:r>
      <w:r w:rsidR="001F078C">
        <w:t xml:space="preserve"> </w:t>
      </w:r>
      <w:r>
        <w:t>które każdorazowo po opróżnieniu poddaje się myciu, czyszczeniu i odkażaniu.</w:t>
      </w:r>
    </w:p>
    <w:p w14:paraId="6D97EEFB" w14:textId="030887E5" w:rsidR="007B78CF" w:rsidRDefault="007B78CF" w:rsidP="001F078C">
      <w:pPr>
        <w:spacing w:line="240" w:lineRule="auto"/>
        <w:jc w:val="both"/>
      </w:pPr>
      <w:r>
        <w:t>Podmiot prowadzący gospodarstwo, w którym dokonywany jest ubój na użytek</w:t>
      </w:r>
      <w:r w:rsidR="001F078C">
        <w:t xml:space="preserve"> </w:t>
      </w:r>
      <w:r>
        <w:t>własny zwierząt pochodzących z innych gospodarstw, musi zapewnić ubój zwierząt</w:t>
      </w:r>
      <w:r w:rsidR="001F078C">
        <w:t xml:space="preserve"> </w:t>
      </w:r>
      <w:r>
        <w:t>niezwłocznie po ich przybyciu do gospodarstwa w warunkach zapobiegających</w:t>
      </w:r>
      <w:r w:rsidR="001F078C">
        <w:t xml:space="preserve"> </w:t>
      </w:r>
      <w:r>
        <w:t>zanieczyszczeniu mięsa.</w:t>
      </w:r>
    </w:p>
    <w:p w14:paraId="49877C41" w14:textId="77777777" w:rsidR="001F078C" w:rsidRDefault="007B78CF" w:rsidP="001F078C">
      <w:pPr>
        <w:spacing w:line="240" w:lineRule="auto"/>
        <w:jc w:val="both"/>
      </w:pPr>
      <w:r>
        <w:t>Podmiot prowadzący gospodarstwo, w którym dokonywany jest ubój zwierząt</w:t>
      </w:r>
      <w:r w:rsidR="001F078C">
        <w:t xml:space="preserve"> </w:t>
      </w:r>
      <w:r>
        <w:t>pochodzących z innych gospodarstw w celu produkcji mięsa prowadzi ewidencję</w:t>
      </w:r>
      <w:r w:rsidR="001F078C">
        <w:t xml:space="preserve"> </w:t>
      </w:r>
      <w:r>
        <w:t>przeprowadzonych w gospodarstwie ubojów. Dokumentacja przechowywana przez</w:t>
      </w:r>
      <w:r w:rsidR="001F078C">
        <w:t xml:space="preserve"> </w:t>
      </w:r>
      <w:r>
        <w:t xml:space="preserve">okres trzech lat od daty dokonania uboju danego zwierzęcia. </w:t>
      </w:r>
    </w:p>
    <w:p w14:paraId="6915069E" w14:textId="617E68CD" w:rsidR="007B78CF" w:rsidRDefault="007B78CF" w:rsidP="001F078C">
      <w:pPr>
        <w:spacing w:line="240" w:lineRule="auto"/>
        <w:jc w:val="both"/>
      </w:pPr>
      <w:r>
        <w:t>Ewidencja składa się z</w:t>
      </w:r>
      <w:r w:rsidR="001F078C">
        <w:t xml:space="preserve"> </w:t>
      </w:r>
      <w:r>
        <w:t>kolejno ponumerowanych stron zawierających:</w:t>
      </w:r>
    </w:p>
    <w:p w14:paraId="66ABCF29" w14:textId="77777777" w:rsidR="007B78CF" w:rsidRDefault="007B78CF" w:rsidP="001F078C">
      <w:pPr>
        <w:spacing w:line="240" w:lineRule="auto"/>
        <w:jc w:val="both"/>
      </w:pPr>
      <w:r>
        <w:t>1) imię i nazwisko, miejsce zamieszkania oraz adres posiadacza zwierząt poddanych</w:t>
      </w:r>
    </w:p>
    <w:p w14:paraId="68374A15" w14:textId="77777777" w:rsidR="007B78CF" w:rsidRDefault="007B78CF" w:rsidP="001F078C">
      <w:pPr>
        <w:spacing w:line="240" w:lineRule="auto"/>
        <w:jc w:val="both"/>
      </w:pPr>
      <w:r>
        <w:t>ubojowi;</w:t>
      </w:r>
    </w:p>
    <w:p w14:paraId="2C2200F0" w14:textId="77777777" w:rsidR="007B78CF" w:rsidRDefault="007B78CF" w:rsidP="001F078C">
      <w:pPr>
        <w:spacing w:line="240" w:lineRule="auto"/>
        <w:jc w:val="both"/>
      </w:pPr>
      <w:r>
        <w:t>2) adres gospodarstwa, z którego pochodziły zwierzęta, jeżeli jest inny niż adres</w:t>
      </w:r>
    </w:p>
    <w:p w14:paraId="2F8AD3F3" w14:textId="77777777" w:rsidR="007B78CF" w:rsidRDefault="007B78CF" w:rsidP="001F078C">
      <w:pPr>
        <w:spacing w:line="240" w:lineRule="auto"/>
        <w:jc w:val="both"/>
      </w:pPr>
      <w:r>
        <w:t>posiadacza zwierzęcia;</w:t>
      </w:r>
    </w:p>
    <w:p w14:paraId="7BF1E62B" w14:textId="77777777" w:rsidR="007B78CF" w:rsidRDefault="007B78CF" w:rsidP="001F078C">
      <w:pPr>
        <w:spacing w:line="240" w:lineRule="auto"/>
        <w:jc w:val="both"/>
      </w:pPr>
      <w:r>
        <w:t>3) liczbę zwierząt poddanych ubojowi;</w:t>
      </w:r>
    </w:p>
    <w:p w14:paraId="19A395CE" w14:textId="0353DA02" w:rsidR="007B78CF" w:rsidRDefault="007B78CF" w:rsidP="001F078C">
      <w:pPr>
        <w:spacing w:line="240" w:lineRule="auto"/>
        <w:jc w:val="both"/>
      </w:pPr>
      <w:r>
        <w:t>4) numery identyfikacyjne zwierząt poddanych ubojowi, jeżeli z przepisów o</w:t>
      </w:r>
      <w:r w:rsidR="001F078C">
        <w:t xml:space="preserve"> </w:t>
      </w:r>
      <w:r>
        <w:t>systemie identyfikacji i rejestracji zwierząt wynika obowiązek oznakowania</w:t>
      </w:r>
      <w:r w:rsidR="001F078C">
        <w:t xml:space="preserve"> </w:t>
      </w:r>
      <w:r>
        <w:t>zwierzęcia;</w:t>
      </w:r>
    </w:p>
    <w:p w14:paraId="33B6CDD6" w14:textId="77777777" w:rsidR="007B78CF" w:rsidRDefault="007B78CF" w:rsidP="001F078C">
      <w:pPr>
        <w:spacing w:line="240" w:lineRule="auto"/>
        <w:jc w:val="both"/>
      </w:pPr>
      <w:r>
        <w:t>5) datę uboju;</w:t>
      </w:r>
    </w:p>
    <w:p w14:paraId="070367F5" w14:textId="77777777" w:rsidR="007B78CF" w:rsidRDefault="007B78CF" w:rsidP="001F078C">
      <w:pPr>
        <w:spacing w:line="240" w:lineRule="auto"/>
        <w:jc w:val="both"/>
      </w:pPr>
      <w:r>
        <w:t>6) imię i nazwisko, adres oraz podpis osoby uprawnionej do przeprowadzenia uboju;</w:t>
      </w:r>
    </w:p>
    <w:p w14:paraId="28B7D3FC" w14:textId="77777777" w:rsidR="007B78CF" w:rsidRDefault="007B78CF" w:rsidP="001F078C">
      <w:pPr>
        <w:spacing w:line="240" w:lineRule="auto"/>
        <w:jc w:val="both"/>
      </w:pPr>
      <w:r>
        <w:t>7) podpis posiadacza zwierzęcia.</w:t>
      </w:r>
    </w:p>
    <w:p w14:paraId="36F73AF3" w14:textId="52431F14" w:rsidR="007B78CF" w:rsidRDefault="007B78CF" w:rsidP="001F078C">
      <w:pPr>
        <w:spacing w:line="240" w:lineRule="auto"/>
        <w:jc w:val="both"/>
      </w:pPr>
      <w:r>
        <w:t>Podmiot prowadzący gospodarstwo jest zobowiązany prowadzić księgę rejestracji dla</w:t>
      </w:r>
      <w:r w:rsidR="001F078C">
        <w:t xml:space="preserve"> </w:t>
      </w:r>
      <w:r>
        <w:t>bydła, owiec i kóz zgodnie z obowiązującym wzorem, odrębnie dla każdego stada i</w:t>
      </w:r>
      <w:r w:rsidR="001F078C">
        <w:t xml:space="preserve"> </w:t>
      </w:r>
      <w:r>
        <w:t>poszczególnych gatunków zwierząt w formie książkowej lub elektronicznej.</w:t>
      </w:r>
    </w:p>
    <w:p w14:paraId="5282CE2B" w14:textId="7560E72A" w:rsidR="007B78CF" w:rsidRDefault="007B78CF" w:rsidP="001F078C">
      <w:pPr>
        <w:spacing w:line="240" w:lineRule="auto"/>
        <w:jc w:val="both"/>
      </w:pPr>
      <w:r>
        <w:t xml:space="preserve">Podmioty, które dokonują zgłoszeń wyłącznie za pośrednictwem Portalu </w:t>
      </w:r>
      <w:proofErr w:type="spellStart"/>
      <w:r>
        <w:t>IRZplus</w:t>
      </w:r>
      <w:proofErr w:type="spellEnd"/>
      <w:r w:rsidR="001F078C">
        <w:t xml:space="preserve"> </w:t>
      </w:r>
      <w:r>
        <w:t>zwolnione są z prowadzenia księgi rejestracji w formie papierowej – przyjmuje się, że</w:t>
      </w:r>
      <w:r w:rsidR="001F078C">
        <w:t xml:space="preserve"> </w:t>
      </w:r>
      <w:r>
        <w:t>w takim przypadku księga prowadzona jest w formie elektronicznej.</w:t>
      </w:r>
    </w:p>
    <w:p w14:paraId="5B48DAD2" w14:textId="5B89D71D" w:rsidR="007B78CF" w:rsidRDefault="007B78CF" w:rsidP="001F078C">
      <w:pPr>
        <w:spacing w:line="240" w:lineRule="auto"/>
        <w:jc w:val="both"/>
      </w:pPr>
      <w:r>
        <w:t>Dane zwierzęcia, zawarte w księdze rejestracji przechowuje się przez okres 3 lat od</w:t>
      </w:r>
      <w:r w:rsidR="001F078C">
        <w:t xml:space="preserve"> </w:t>
      </w:r>
      <w:r>
        <w:t>dnia utraty posiadania zwierzęcia.</w:t>
      </w:r>
    </w:p>
    <w:p w14:paraId="2DB58709" w14:textId="0962118F" w:rsidR="007B78CF" w:rsidRDefault="007B78CF" w:rsidP="001F078C">
      <w:pPr>
        <w:spacing w:line="240" w:lineRule="auto"/>
        <w:jc w:val="both"/>
      </w:pPr>
      <w:r>
        <w:t>Gospodarstwo przechowuje dokumenty przewozowe owiec i kóz przez okres 3 lat od</w:t>
      </w:r>
      <w:r w:rsidR="001F078C">
        <w:t xml:space="preserve"> </w:t>
      </w:r>
      <w:r>
        <w:t>daty przewozu, jeżeli przewóz miał miejsce.</w:t>
      </w:r>
    </w:p>
    <w:p w14:paraId="280A2EAD" w14:textId="77777777" w:rsidR="007B78CF" w:rsidRDefault="007B78CF" w:rsidP="001F078C">
      <w:pPr>
        <w:spacing w:line="240" w:lineRule="auto"/>
        <w:jc w:val="both"/>
      </w:pPr>
      <w:r>
        <w:t>W przypadku uboju świń dodatkowo prowadzona dokumentacja musi obejmować:</w:t>
      </w:r>
    </w:p>
    <w:p w14:paraId="29AD647D" w14:textId="77777777" w:rsidR="007B78CF" w:rsidRDefault="007B78CF" w:rsidP="001F078C">
      <w:pPr>
        <w:spacing w:line="240" w:lineRule="auto"/>
        <w:jc w:val="both"/>
      </w:pPr>
      <w:r>
        <w:t>– zaświadczenie o przeprowadzeniu badania poubojowego mięsa</w:t>
      </w:r>
    </w:p>
    <w:p w14:paraId="7BF4C761" w14:textId="77777777" w:rsidR="007B78CF" w:rsidRDefault="007B78CF" w:rsidP="001F078C">
      <w:pPr>
        <w:spacing w:line="240" w:lineRule="auto"/>
        <w:jc w:val="both"/>
      </w:pPr>
      <w:r>
        <w:t>albo</w:t>
      </w:r>
    </w:p>
    <w:p w14:paraId="7891C860" w14:textId="77777777" w:rsidR="007B78CF" w:rsidRDefault="007B78CF" w:rsidP="001F078C">
      <w:pPr>
        <w:spacing w:line="240" w:lineRule="auto"/>
        <w:jc w:val="both"/>
      </w:pPr>
      <w:r>
        <w:t>– zaświadczenie o przeprowadzeniu badania próbek mięsa na obecność włośni</w:t>
      </w:r>
    </w:p>
    <w:p w14:paraId="0BC0F9B3" w14:textId="77777777" w:rsidR="007B78CF" w:rsidRDefault="007B78CF" w:rsidP="001F078C">
      <w:pPr>
        <w:spacing w:line="240" w:lineRule="auto"/>
        <w:jc w:val="both"/>
      </w:pPr>
      <w:r>
        <w:t>albo</w:t>
      </w:r>
    </w:p>
    <w:p w14:paraId="4DB2ECD0" w14:textId="7CCA0830" w:rsidR="007B78CF" w:rsidRDefault="007B78CF" w:rsidP="001F078C">
      <w:pPr>
        <w:spacing w:line="240" w:lineRule="auto"/>
        <w:jc w:val="both"/>
      </w:pPr>
      <w:r>
        <w:t>– decyzję administracyjną w sprawie uznania mięsa za niezdatne do spożycia przez</w:t>
      </w:r>
      <w:r w:rsidR="001F078C">
        <w:t xml:space="preserve"> </w:t>
      </w:r>
      <w:r>
        <w:t>ludzi, jeżeli była wydana.</w:t>
      </w:r>
    </w:p>
    <w:p w14:paraId="6433CDD6" w14:textId="77777777" w:rsidR="007B78CF" w:rsidRPr="007B78CF" w:rsidRDefault="007B78CF" w:rsidP="001F078C">
      <w:pPr>
        <w:spacing w:line="240" w:lineRule="auto"/>
        <w:jc w:val="both"/>
        <w:rPr>
          <w:b/>
          <w:bCs/>
        </w:rPr>
      </w:pPr>
      <w:r w:rsidRPr="007B78CF">
        <w:rPr>
          <w:b/>
          <w:bCs/>
        </w:rPr>
        <w:t>6. Jakie są podstawowe przepisy regulujące ubój na użytek własny oraz jakie</w:t>
      </w:r>
    </w:p>
    <w:p w14:paraId="326C889F" w14:textId="77777777" w:rsidR="007B78CF" w:rsidRPr="007B78CF" w:rsidRDefault="007B78CF" w:rsidP="001F078C">
      <w:pPr>
        <w:spacing w:line="240" w:lineRule="auto"/>
        <w:jc w:val="both"/>
        <w:rPr>
          <w:b/>
          <w:bCs/>
        </w:rPr>
      </w:pPr>
      <w:r w:rsidRPr="007B78CF">
        <w:rPr>
          <w:b/>
          <w:bCs/>
        </w:rPr>
        <w:t>inne przepisy należy brać pod uwagę przy uboju na użytek własny?</w:t>
      </w:r>
    </w:p>
    <w:p w14:paraId="19A97C46" w14:textId="3D6C0743" w:rsidR="007B78CF" w:rsidRDefault="007B78CF" w:rsidP="001F078C">
      <w:pPr>
        <w:spacing w:line="240" w:lineRule="auto"/>
        <w:jc w:val="both"/>
      </w:pPr>
      <w:r>
        <w:t>1) Ustawa z dnia 16 grudnia 2005 r. o produktach pochodzenia zwierzęcego (Dz.</w:t>
      </w:r>
      <w:r w:rsidR="001F078C">
        <w:t xml:space="preserve"> </w:t>
      </w:r>
      <w:r>
        <w:t xml:space="preserve">U. z 2020 r., poz. 1753, z </w:t>
      </w:r>
      <w:proofErr w:type="spellStart"/>
      <w:r>
        <w:t>późn</w:t>
      </w:r>
      <w:proofErr w:type="spellEnd"/>
      <w:r>
        <w:t>. zm.).</w:t>
      </w:r>
    </w:p>
    <w:p w14:paraId="6987F517" w14:textId="6FA4BD04" w:rsidR="007B78CF" w:rsidRDefault="007B78CF" w:rsidP="001F078C">
      <w:pPr>
        <w:spacing w:line="240" w:lineRule="auto"/>
        <w:jc w:val="both"/>
      </w:pPr>
      <w:r>
        <w:t>2) Obwieszczenie Ministra Rolnictwa i Rozwoju Wsi z dnia 18 października 2021</w:t>
      </w:r>
      <w:r w:rsidR="001F078C">
        <w:t xml:space="preserve"> </w:t>
      </w:r>
      <w:r>
        <w:t>r. w sprawie ogłoszenia jednolitego tekstu rozporządzenia Ministra Rolnictwa</w:t>
      </w:r>
      <w:r w:rsidR="001F078C">
        <w:t xml:space="preserve"> </w:t>
      </w:r>
      <w:r>
        <w:t>i Rozwoju Wsi w sprawie wymagań weterynaryjnych przy produkcji mięsa</w:t>
      </w:r>
      <w:r w:rsidR="001F078C">
        <w:t xml:space="preserve"> </w:t>
      </w:r>
      <w:r>
        <w:t>przeznaczonego na użytek własny (Dz.U. 2021 poz. 2059)</w:t>
      </w:r>
    </w:p>
    <w:p w14:paraId="77E61A19" w14:textId="58F80BF1" w:rsidR="007B78CF" w:rsidRDefault="007B78CF" w:rsidP="001F078C">
      <w:pPr>
        <w:spacing w:line="240" w:lineRule="auto"/>
        <w:jc w:val="both"/>
      </w:pPr>
      <w:r>
        <w:t>3) Rozporządzenie Ministra Rolnictwa i Rozwoju Wsi z dnia 24 sierpnia 2022 r.</w:t>
      </w:r>
      <w:r w:rsidR="001F078C">
        <w:t xml:space="preserve"> </w:t>
      </w:r>
      <w:r>
        <w:t>zmieniające rozporządzenie w sprawie wymagań weterynaryjnych przy</w:t>
      </w:r>
      <w:r w:rsidR="001F078C">
        <w:t xml:space="preserve"> </w:t>
      </w:r>
      <w:r>
        <w:t>produkcji mięsa przeznaczonego na użytek własny (Dz.U. 2022 poz. 1896)</w:t>
      </w:r>
    </w:p>
    <w:p w14:paraId="77D33957" w14:textId="1EEFAB79" w:rsidR="007B78CF" w:rsidRDefault="007B78CF" w:rsidP="001F078C">
      <w:pPr>
        <w:spacing w:line="240" w:lineRule="auto"/>
        <w:jc w:val="both"/>
      </w:pPr>
      <w:r>
        <w:t>4) W przypadku uboju świń w gospodarstwach podlegających ograniczeniom,</w:t>
      </w:r>
      <w:r w:rsidR="001F078C">
        <w:t xml:space="preserve"> </w:t>
      </w:r>
      <w:r>
        <w:t>nakazom lub zakazom, wydanym w związku z wystąpieniem afrykańskiego</w:t>
      </w:r>
      <w:r w:rsidR="001F078C">
        <w:t xml:space="preserve"> </w:t>
      </w:r>
      <w:r>
        <w:t>pomoru świń, świnie muszą być utrzymywane w tym gospodarstwie co</w:t>
      </w:r>
      <w:r w:rsidR="001F078C">
        <w:t xml:space="preserve"> </w:t>
      </w:r>
      <w:r>
        <w:t>najmniej przez 30 dni przed ubojem, zostać poddane badaniu</w:t>
      </w:r>
      <w:r w:rsidR="001F078C">
        <w:t xml:space="preserve"> </w:t>
      </w:r>
      <w:proofErr w:type="spellStart"/>
      <w:r>
        <w:t>przedubojowemu</w:t>
      </w:r>
      <w:proofErr w:type="spellEnd"/>
      <w:r>
        <w:t>, a mięso pozyskane z tych świń musi zostać poddane</w:t>
      </w:r>
      <w:r w:rsidR="001F078C">
        <w:t xml:space="preserve"> </w:t>
      </w:r>
      <w:r>
        <w:t xml:space="preserve">badaniu poubojowemu. Przy przeprowadzaniu badania </w:t>
      </w:r>
      <w:proofErr w:type="spellStart"/>
      <w:r>
        <w:t>przedubojowego</w:t>
      </w:r>
      <w:proofErr w:type="spellEnd"/>
      <w:r>
        <w:t xml:space="preserve"> świń</w:t>
      </w:r>
      <w:r w:rsidR="001F078C">
        <w:t xml:space="preserve"> </w:t>
      </w:r>
      <w:r>
        <w:t>lub badania poubojowego mięsa z tych świń urzędowy lekarz weterynarii</w:t>
      </w:r>
      <w:r w:rsidR="001F078C">
        <w:t xml:space="preserve"> </w:t>
      </w:r>
      <w:r>
        <w:t>pobiera próbki do badań laboratoryjnych w kierunku afrykańskiego pomoru</w:t>
      </w:r>
      <w:r w:rsidR="001F078C">
        <w:t xml:space="preserve"> </w:t>
      </w:r>
      <w:r>
        <w:t>świń (w przypadku obszaru zagrożenia – obowiązkowo, w przypadku obszaru</w:t>
      </w:r>
      <w:r w:rsidR="001F078C">
        <w:t xml:space="preserve"> </w:t>
      </w:r>
      <w:r>
        <w:t>objętego ograniczeniami oraz obszaru ochronnego – jeżeli istnieje podejrzenie</w:t>
      </w:r>
      <w:r w:rsidR="001F078C">
        <w:t xml:space="preserve"> </w:t>
      </w:r>
      <w:r>
        <w:t>wystąpienia afrykańskiego pomoru świń).</w:t>
      </w:r>
    </w:p>
    <w:p w14:paraId="7D4BBFA1" w14:textId="77777777" w:rsidR="007B78CF" w:rsidRDefault="007B78CF" w:rsidP="001F078C">
      <w:pPr>
        <w:spacing w:line="240" w:lineRule="auto"/>
        <w:jc w:val="both"/>
      </w:pPr>
      <w:r>
        <w:t>5) W przypadku uboju świń mięso poddaje się badaniu na obecność włośni.</w:t>
      </w:r>
    </w:p>
    <w:p w14:paraId="5E037B99" w14:textId="77777777" w:rsidR="007B78CF" w:rsidRPr="001F078C" w:rsidRDefault="007B78CF" w:rsidP="001F078C">
      <w:pPr>
        <w:spacing w:line="240" w:lineRule="auto"/>
        <w:jc w:val="both"/>
        <w:rPr>
          <w:u w:val="single"/>
        </w:rPr>
      </w:pPr>
      <w:r w:rsidRPr="001F078C">
        <w:rPr>
          <w:u w:val="single"/>
        </w:rPr>
        <w:t>Próbki do badań:</w:t>
      </w:r>
    </w:p>
    <w:p w14:paraId="6F2DD386" w14:textId="11088497" w:rsidR="007B78CF" w:rsidRDefault="007B78CF" w:rsidP="001F078C">
      <w:pPr>
        <w:spacing w:line="240" w:lineRule="auto"/>
        <w:jc w:val="both"/>
      </w:pPr>
      <w:r>
        <w:t>a) pobiera urzędowy lekarz weterynarii, w przypadku gdy mięso podlega</w:t>
      </w:r>
      <w:r w:rsidR="001F078C">
        <w:t xml:space="preserve"> </w:t>
      </w:r>
      <w:r>
        <w:t>badaniu poubojowemu,</w:t>
      </w:r>
    </w:p>
    <w:p w14:paraId="6A205936" w14:textId="314B55F5" w:rsidR="007B78CF" w:rsidRDefault="007B78CF" w:rsidP="001F078C">
      <w:pPr>
        <w:spacing w:line="240" w:lineRule="auto"/>
        <w:jc w:val="both"/>
      </w:pPr>
      <w:r>
        <w:t>b) pobiera i dostarcza do urzędowego laboratorium posiadacz mięsa – w</w:t>
      </w:r>
      <w:r w:rsidR="001F078C">
        <w:t xml:space="preserve"> </w:t>
      </w:r>
      <w:r>
        <w:t>przypadku uboju zwierząt na terenie gospodarstwa, w którym zwierzęta były</w:t>
      </w:r>
      <w:r w:rsidR="001F078C">
        <w:t xml:space="preserve"> </w:t>
      </w:r>
      <w:r>
        <w:t>utrzymywane, jeśli mięso nie jest poddawane badaniu poubojowemu;</w:t>
      </w:r>
    </w:p>
    <w:p w14:paraId="42705F34" w14:textId="641D7E9A" w:rsidR="007B78CF" w:rsidRDefault="007B78CF" w:rsidP="001F078C">
      <w:pPr>
        <w:spacing w:line="240" w:lineRule="auto"/>
        <w:jc w:val="both"/>
      </w:pPr>
      <w:r>
        <w:t>c) pobiera i dostarcza do urzędowego lekarza weterynarii podmiot prowadzący</w:t>
      </w:r>
      <w:r w:rsidR="001F078C">
        <w:t xml:space="preserve"> </w:t>
      </w:r>
      <w:r>
        <w:t>gospodarstwo, w którym dokonywany jest ubój w przypadku uboju zwierząt</w:t>
      </w:r>
      <w:r w:rsidR="001F078C">
        <w:t xml:space="preserve"> </w:t>
      </w:r>
      <w:r>
        <w:t>pochodzących z innych gospodarstw w celu produkcji mięsa, jeśli mięso nie</w:t>
      </w:r>
      <w:r w:rsidR="001F078C">
        <w:t xml:space="preserve"> </w:t>
      </w:r>
      <w:r>
        <w:t>jest poddawane badaniu poubojowemu.</w:t>
      </w:r>
    </w:p>
    <w:p w14:paraId="233CBD6B" w14:textId="6FA42981" w:rsidR="007B78CF" w:rsidRDefault="007B78CF" w:rsidP="001F078C">
      <w:pPr>
        <w:spacing w:line="240" w:lineRule="auto"/>
        <w:jc w:val="both"/>
      </w:pPr>
      <w:r>
        <w:t>Mięso świń poddanych ubojowi nie może być spożyte ani przetworzone przed</w:t>
      </w:r>
      <w:r w:rsidR="001F078C">
        <w:t xml:space="preserve"> </w:t>
      </w:r>
      <w:r>
        <w:t>uzyskaniem zaświadczenia o przeprowadzeniu badania poubojowego mięsa</w:t>
      </w:r>
      <w:r w:rsidR="001F078C">
        <w:t xml:space="preserve"> </w:t>
      </w:r>
      <w:r>
        <w:t>albo o przeprowadzeniu badania próbek mięsa na obecność włośni.</w:t>
      </w:r>
    </w:p>
    <w:p w14:paraId="5E3A5B9C" w14:textId="4A533662" w:rsidR="007B78CF" w:rsidRDefault="007B78CF" w:rsidP="001F078C">
      <w:pPr>
        <w:spacing w:line="240" w:lineRule="auto"/>
        <w:jc w:val="both"/>
      </w:pPr>
      <w:r>
        <w:t>6) Powiatowy lekarz weterynarii właściwy terytorialnie ze względu na lokalizację</w:t>
      </w:r>
      <w:r w:rsidR="001F078C">
        <w:t xml:space="preserve"> </w:t>
      </w:r>
      <w:r>
        <w:t>gospodarstwa, w którym ma mieć miejsce ubój podaje do publicznej</w:t>
      </w:r>
      <w:r w:rsidR="001F078C">
        <w:t xml:space="preserve"> </w:t>
      </w:r>
      <w:r>
        <w:t>wiadomości nazwiska urzędowych lekarzy weterynarii, ich siedziby oraz</w:t>
      </w:r>
      <w:r w:rsidR="001F078C">
        <w:t xml:space="preserve"> </w:t>
      </w:r>
      <w:r>
        <w:t>obszar działania wyznaczonych do wykonywania czynności związanych z</w:t>
      </w:r>
      <w:r w:rsidR="001F078C">
        <w:t xml:space="preserve"> </w:t>
      </w:r>
      <w:r>
        <w:t>nadzorem nad pozyskaniem mięsa na własny użytek.</w:t>
      </w:r>
    </w:p>
    <w:p w14:paraId="511B0402" w14:textId="35794086" w:rsidR="007B78CF" w:rsidRDefault="007B78CF" w:rsidP="001F078C">
      <w:pPr>
        <w:spacing w:line="240" w:lineRule="auto"/>
        <w:jc w:val="both"/>
      </w:pPr>
      <w:r>
        <w:t>7) Przepisy o ochronie zdrowia zwierząt oraz zwalczaniu chorób zakaźnych</w:t>
      </w:r>
      <w:r w:rsidR="001F078C">
        <w:t xml:space="preserve"> </w:t>
      </w:r>
      <w:r>
        <w:t>zwierząt, które obejmują zwalczanie chorób zakaźnych oraz zapobieganie ich</w:t>
      </w:r>
      <w:r w:rsidR="001F078C">
        <w:t xml:space="preserve"> </w:t>
      </w:r>
      <w:r>
        <w:t>rozprzestrzenianiu (w szczególności w odniesieniu do chorób takich jak</w:t>
      </w:r>
      <w:r w:rsidR="001F078C">
        <w:t xml:space="preserve"> </w:t>
      </w:r>
      <w:r>
        <w:t>afrykański pomór świń w przypadku świń czy grypa ptaków w przypadku</w:t>
      </w:r>
      <w:r w:rsidR="001F078C">
        <w:t xml:space="preserve"> </w:t>
      </w:r>
      <w:r>
        <w:t>drobiu);</w:t>
      </w:r>
    </w:p>
    <w:p w14:paraId="7FBFF272" w14:textId="0B2F6FC0" w:rsidR="007B78CF" w:rsidRDefault="007B78CF" w:rsidP="001F078C">
      <w:pPr>
        <w:spacing w:line="240" w:lineRule="auto"/>
        <w:jc w:val="both"/>
      </w:pPr>
      <w:r>
        <w:t>8) Przepisy o ochronie zwierząt (dobrostan, w tym dobrostan w transporcie i</w:t>
      </w:r>
      <w:r w:rsidR="001F078C">
        <w:t xml:space="preserve"> </w:t>
      </w:r>
      <w:r>
        <w:t>przy uboju) ;</w:t>
      </w:r>
    </w:p>
    <w:p w14:paraId="5470A6FC" w14:textId="61B1734B" w:rsidR="007B78CF" w:rsidRDefault="007B78CF" w:rsidP="001F078C">
      <w:pPr>
        <w:spacing w:line="240" w:lineRule="auto"/>
        <w:jc w:val="both"/>
      </w:pPr>
      <w:r>
        <w:t>9) Przepisy o systemie identyfikacji i rejestracji zwierząt – w przypadku bydła,</w:t>
      </w:r>
      <w:r w:rsidR="001F078C">
        <w:t xml:space="preserve"> </w:t>
      </w:r>
      <w:r>
        <w:t>owiec, kóz i świń konieczne jest zgłoszenie przemieszczenia w celu uboju oraz</w:t>
      </w:r>
      <w:r w:rsidR="001F078C">
        <w:t xml:space="preserve"> </w:t>
      </w:r>
      <w:r>
        <w:t>zgłoszenie uboju na terenie gospodarstwa, które należy złożyć w biurze</w:t>
      </w:r>
      <w:r w:rsidR="001F078C">
        <w:t xml:space="preserve"> </w:t>
      </w:r>
      <w:r>
        <w:t>powiatowym Agencji Restrukturyzacji i Modernizacji Rolnictwa albo</w:t>
      </w:r>
      <w:r w:rsidR="001F078C">
        <w:t xml:space="preserve"> </w:t>
      </w:r>
      <w:r>
        <w:t xml:space="preserve">elektronicznie (za pośrednictwem portalu </w:t>
      </w:r>
      <w:proofErr w:type="spellStart"/>
      <w:r>
        <w:t>IRZplus</w:t>
      </w:r>
      <w:proofErr w:type="spellEnd"/>
      <w:r>
        <w:t>). Posiadacz zwierzęcia oraz</w:t>
      </w:r>
    </w:p>
    <w:p w14:paraId="3009A6D2" w14:textId="476C80EB" w:rsidR="007B78CF" w:rsidRDefault="007B78CF" w:rsidP="001F078C">
      <w:pPr>
        <w:spacing w:line="240" w:lineRule="auto"/>
        <w:jc w:val="both"/>
      </w:pPr>
      <w:r>
        <w:t>osoba dokonująca uboju musi złożyć zgłoszenie w terminie 7 dni od daty</w:t>
      </w:r>
      <w:r w:rsidR="001F078C">
        <w:t xml:space="preserve"> </w:t>
      </w:r>
      <w:r>
        <w:t>zaistnienia zdarzenia / 2 dni od daty zdarzenia w przypadku świń</w:t>
      </w:r>
      <w:r w:rsidR="001F078C">
        <w:t xml:space="preserve"> </w:t>
      </w:r>
      <w:r>
        <w:t>utrzymywanych na obszarze podlegającym ograniczeniom zgodnie z</w:t>
      </w:r>
      <w:r w:rsidR="001F078C">
        <w:t xml:space="preserve"> </w:t>
      </w:r>
      <w:r>
        <w:t>przepisami o ochronie zdrowia zwierząt oraz zwalczania chorób zakaźnych</w:t>
      </w:r>
      <w:r w:rsidR="001F078C">
        <w:t xml:space="preserve"> </w:t>
      </w:r>
      <w:r>
        <w:t>zwierząt, np. z uwagi na występowanie afrykańskiego pomoru świń;</w:t>
      </w:r>
    </w:p>
    <w:p w14:paraId="7D518AD8" w14:textId="6DB6A626" w:rsidR="007B78CF" w:rsidRDefault="007B78CF" w:rsidP="001F078C">
      <w:pPr>
        <w:spacing w:line="240" w:lineRule="auto"/>
        <w:jc w:val="both"/>
      </w:pPr>
      <w:r>
        <w:t>10)</w:t>
      </w:r>
      <w:r w:rsidR="001F078C">
        <w:t xml:space="preserve"> </w:t>
      </w:r>
      <w:r>
        <w:t>Przepisy o postępowaniu z ubocznymi produktami pochodzenia zwierzęcego</w:t>
      </w:r>
    </w:p>
    <w:p w14:paraId="6882C8A4" w14:textId="781A1588" w:rsidR="008844CC" w:rsidRDefault="007B78CF" w:rsidP="001F078C">
      <w:pPr>
        <w:spacing w:line="240" w:lineRule="auto"/>
        <w:jc w:val="both"/>
      </w:pPr>
      <w:r>
        <w:t>(konieczność zabezpieczenia odpowiednich warunków gromadzenia i</w:t>
      </w:r>
      <w:r w:rsidR="001F078C">
        <w:t xml:space="preserve"> </w:t>
      </w:r>
      <w:r>
        <w:t>przechowywania, w tym w odniesieniu do materiału szczególnego ryzyka1,</w:t>
      </w:r>
      <w:r w:rsidR="001F078C">
        <w:t xml:space="preserve"> </w:t>
      </w:r>
      <w:r>
        <w:t>zapewnienie zagospodarowania przez podmioty uprawnione, jeśli dotyczy)</w:t>
      </w:r>
    </w:p>
    <w:sectPr w:rsidR="008844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FA6"/>
    <w:rsid w:val="00031DB6"/>
    <w:rsid w:val="001F078C"/>
    <w:rsid w:val="00575FA6"/>
    <w:rsid w:val="007B78CF"/>
    <w:rsid w:val="008844CC"/>
    <w:rsid w:val="00A8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2BD39"/>
  <w15:chartTrackingRefBased/>
  <w15:docId w15:val="{BB5B219C-42D4-4FDB-8A10-D46B1813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1947</Words>
  <Characters>11688</Characters>
  <Application>Microsoft Office Word</Application>
  <DocSecurity>0</DocSecurity>
  <Lines>97</Lines>
  <Paragraphs>27</Paragraphs>
  <ScaleCrop>false</ScaleCrop>
  <Company/>
  <LinksUpToDate>false</LinksUpToDate>
  <CharactersWithSpaces>13608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Kurkowski</dc:creator>
  <cp:keywords/>
  <dc:description/>
  <cp:lastModifiedBy>Joanna Gagat</cp:lastModifiedBy>
  <cp:revision>5</cp:revision>
  <dcterms:created xsi:type="dcterms:W3CDTF">2023-04-05T11:01:00Z</dcterms:created>
  <dcterms:modified xsi:type="dcterms:W3CDTF">2023-06-30T10:41:00Z</dcterms:modified>
</cp:coreProperties>
</file>